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5B3E" w14:textId="77777777" w:rsidR="000A4806" w:rsidRPr="000A4806" w:rsidRDefault="000A4806" w:rsidP="000A4806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ПУБЛИЧНЫЙ ДОГОВОР-ОФЕРТА</w:t>
      </w:r>
    </w:p>
    <w:p w14:paraId="05A57488" w14:textId="50F14167" w:rsidR="000A4806" w:rsidRDefault="000A4806" w:rsidP="000A4806">
      <w:pPr>
        <w:jc w:val="both"/>
        <w:rPr>
          <w:rFonts w:ascii="Arial" w:eastAsia="Times New Roman" w:hAnsi="Arial" w:cs="Arial"/>
          <w:bCs/>
          <w:kern w:val="0"/>
          <w:sz w:val="20"/>
          <w:szCs w:val="20"/>
          <w:lang w:val="en-150"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Настоящий договор между </w:t>
      </w:r>
      <w:bookmarkStart w:id="0" w:name="_Hlk148992165"/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ТОО </w:t>
      </w:r>
      <w:r>
        <w:rPr>
          <w:rFonts w:ascii="Arial" w:eastAsia="Times New Roman" w:hAnsi="Arial" w:cs="Arial"/>
          <w:bCs/>
          <w:kern w:val="0"/>
          <w:sz w:val="20"/>
          <w:szCs w:val="20"/>
          <w:lang w:val="en-150" w:eastAsia="ru-RU"/>
          <w14:ligatures w14:val="none"/>
        </w:rPr>
        <w:t>Sustainability Centrum</w:t>
      </w:r>
      <w:bookmarkEnd w:id="0"/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именуемым в дальнейшем </w:t>
      </w:r>
      <w:r w:rsidRPr="000A4806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«Компания»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и пользователем услуг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видео уроков, тренингов, семинаров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именуемым в дальнейшем «Покупатель» определяет условия приобретения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через сайт</w:t>
      </w:r>
      <w:r>
        <w:rPr>
          <w:rFonts w:ascii="Arial" w:eastAsia="Times New Roman" w:hAnsi="Arial" w:cs="Arial"/>
          <w:bCs/>
          <w:kern w:val="0"/>
          <w:sz w:val="20"/>
          <w:szCs w:val="20"/>
          <w:lang w:val="en-150" w:eastAsia="ru-RU"/>
          <w14:ligatures w14:val="none"/>
        </w:rPr>
        <w:t xml:space="preserve"> </w:t>
      </w:r>
      <w:hyperlink r:id="rId7" w:history="1">
        <w:r w:rsidRPr="003B7CD9">
          <w:rPr>
            <w:rStyle w:val="Hyperlink"/>
            <w:rFonts w:ascii="Arial" w:eastAsia="Times New Roman" w:hAnsi="Arial" w:cs="Arial"/>
            <w:bCs/>
            <w:kern w:val="0"/>
            <w:sz w:val="20"/>
            <w:szCs w:val="20"/>
            <w:lang w:val="en-150" w:eastAsia="ru-RU"/>
            <w14:ligatures w14:val="none"/>
          </w:rPr>
          <w:t>www.sustainability-centrum.com</w:t>
        </w:r>
      </w:hyperlink>
    </w:p>
    <w:p w14:paraId="3774313D" w14:textId="7856CF8D" w:rsidR="000A4806" w:rsidRPr="000A4806" w:rsidRDefault="000A4806" w:rsidP="0013556A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ОБЩИЕ ПОЛОЖЕНИЯ</w:t>
      </w:r>
    </w:p>
    <w:p w14:paraId="7F91D4F6" w14:textId="6247BF95" w:rsidR="000A4806" w:rsidRPr="000A4806" w:rsidRDefault="000A4806" w:rsidP="000A4806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ТОО Sustainability Centrum публикует настоящий договор купли-продажи, являющийся публичным договором - офертой (предложением) в адрес физических лиц в соответствии со ст. 447 Гражданского Кодекса Республики Казахстан (далее – ГК РК).</w:t>
      </w:r>
    </w:p>
    <w:p w14:paraId="18A3DF79" w14:textId="37333616" w:rsidR="000A4806" w:rsidRPr="000A4806" w:rsidRDefault="000A4806" w:rsidP="000A4806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Настоящая публичная оферта (именуемая в дальнейшем «Оферта») определяет все существенные условия договора между ТОО Sustainability Centrum и лицом, акцептовавшим Оферту.</w:t>
      </w:r>
    </w:p>
    <w:p w14:paraId="61C0F368" w14:textId="745584A2" w:rsidR="000A4806" w:rsidRPr="000A4806" w:rsidRDefault="000A4806" w:rsidP="000A4806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Настоящий договор заключается между Покупателем и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ТОО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Sustainability Centrum в момент оформления заказа.</w:t>
      </w:r>
    </w:p>
    <w:p w14:paraId="4246BD70" w14:textId="758D960F" w:rsidR="000A4806" w:rsidRPr="000A4806" w:rsidRDefault="000A4806" w:rsidP="000A4806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Оферта может быть принята любым физическим лицом на территории Республики Казахстан, имеющим намерение приобрести товар и/или услуги, реализуемые/предоставляемые ТОО Sustainability Centrum через интернет-магазин, расположенный на сайте </w:t>
      </w:r>
      <w:hyperlink r:id="rId8" w:history="1">
        <w:r w:rsidRPr="000A4806">
          <w:rPr>
            <w:lang w:eastAsia="ru-RU"/>
          </w:rPr>
          <w:t>www.sustainability-centrum.com</w:t>
        </w:r>
      </w:hyperlink>
    </w:p>
    <w:p w14:paraId="2EDE57AB" w14:textId="5072455E" w:rsidR="000A4806" w:rsidRPr="000A4806" w:rsidRDefault="000A4806" w:rsidP="000A4806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Покупатель безоговорочно принимает все условия, содержащиеся в оферте в целом (т.е. в полном объеме и без исключений).</w:t>
      </w:r>
    </w:p>
    <w:p w14:paraId="22D5F6C4" w14:textId="53C2C2F8" w:rsidR="000A4806" w:rsidRPr="000A4806" w:rsidRDefault="000A4806" w:rsidP="000A4806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В случае принятия условий настоящего договора (т.е. публичной оферты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Компании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), физическое лицо, производящее акцепт оферты, становится Покупателем.</w:t>
      </w:r>
    </w:p>
    <w:p w14:paraId="05688729" w14:textId="71BE984E" w:rsidR="000A4806" w:rsidRPr="000A4806" w:rsidRDefault="000A4806" w:rsidP="000A4806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Акцептом является получение Продавцом сообщения о намерении физического лица приобрести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услуги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на условиях, предложенных Продавцом.</w:t>
      </w:r>
    </w:p>
    <w:p w14:paraId="48E318B9" w14:textId="248B3EE4" w:rsidR="000A4806" w:rsidRPr="000A4806" w:rsidRDefault="000A4806" w:rsidP="000A4806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Оферта, все приложения к ней, а также вся дополнительная информация о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б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услугах ТОО Sustainability Centrum опубликована на сайте </w:t>
      </w:r>
      <w:hyperlink r:id="rId9" w:history="1">
        <w:r w:rsidRPr="000A4806">
          <w:rPr>
            <w:lang w:eastAsia="ru-RU"/>
          </w:rPr>
          <w:t>www.sustainability-centrum.com</w:t>
        </w:r>
      </w:hyperlink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625B92B0" w14:textId="5644E81C" w:rsidR="000A4806" w:rsidRPr="0013556A" w:rsidRDefault="000A4806" w:rsidP="0013556A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13556A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 xml:space="preserve">СТАТУС </w:t>
      </w:r>
      <w:r w:rsidR="0013556A" w:rsidRPr="0013556A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ИНТЕРНЕТ-САЙТА</w:t>
      </w:r>
    </w:p>
    <w:p w14:paraId="6E175BD3" w14:textId="2E394110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Интернет-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сайт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hyperlink r:id="rId10" w:history="1">
        <w:r w:rsidRPr="003B7CD9">
          <w:rPr>
            <w:rStyle w:val="Hyperlink"/>
            <w:rFonts w:ascii="Arial" w:eastAsia="Times New Roman" w:hAnsi="Arial" w:cs="Arial"/>
            <w:bCs/>
            <w:kern w:val="0"/>
            <w:sz w:val="20"/>
            <w:szCs w:val="20"/>
            <w:lang w:eastAsia="ru-RU"/>
            <w14:ligatures w14:val="none"/>
          </w:rPr>
          <w:t>www.sustainability-centrum.com</w:t>
        </w:r>
      </w:hyperlink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является собственностью ТОО Sustainability Centrum предназначен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в том числе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для организации дистанционного способа продажи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через сеть интернет.</w:t>
      </w:r>
    </w:p>
    <w:p w14:paraId="112AB174" w14:textId="636EA3B3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Сделки, регулируются договором купли-продажи (см.ниже) на условиях публичной оферты, размещенным по адресу </w:t>
      </w:r>
      <w:hyperlink r:id="rId11" w:history="1">
        <w:r w:rsidRPr="003B7CD9">
          <w:rPr>
            <w:rStyle w:val="Hyperlink"/>
            <w:rFonts w:ascii="Arial" w:eastAsia="Times New Roman" w:hAnsi="Arial" w:cs="Arial"/>
            <w:bCs/>
            <w:kern w:val="0"/>
            <w:sz w:val="20"/>
            <w:szCs w:val="20"/>
            <w:lang w:eastAsia="ru-RU"/>
            <w14:ligatures w14:val="none"/>
          </w:rPr>
          <w:t>www.sustainability-centrum.com</w:t>
        </w:r>
      </w:hyperlink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Произведя акцепт оферты (т.е. оплату оформленного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 сайте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заказа), Покупатель получает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услугу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на условиях Договора купли-продажи.</w:t>
      </w:r>
    </w:p>
    <w:p w14:paraId="2DE67619" w14:textId="1B19A2B1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Интернет-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сайт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не несет ответственности за содержание и достоверность информации, предоставленной Покупателем при оформлении заказа.</w:t>
      </w:r>
    </w:p>
    <w:p w14:paraId="7D4D7771" w14:textId="5F07FF7C" w:rsidR="000A4806" w:rsidRPr="0013556A" w:rsidRDefault="000A4806" w:rsidP="0013556A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13556A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СТАТУС ПОКУПАТЕЛЯ</w:t>
      </w:r>
    </w:p>
    <w:p w14:paraId="1FEC2C81" w14:textId="6AD85CC8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42740D7B" w14:textId="096C446B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Покупатель подтверждает свое согласие с условиями, установленными настоящим Договором,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935FF7F" w14:textId="2694E240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Информация, предоставленная </w:t>
      </w:r>
      <w:r w:rsidR="0013556A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Покупателем,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является конфиденциальной. </w:t>
      </w:r>
      <w:r w:rsidR="0013556A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Покупатель,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Интернет-магазин использует информацию о Покупателе исключительно в целях функционирования интернет-магазина (отправление уведомления Покупателю о выполнении заказа и т.д.) и в случаях, указанных в настоящем Договоре-оферте.</w:t>
      </w:r>
    </w:p>
    <w:p w14:paraId="2797A6D8" w14:textId="79022B30" w:rsidR="000A4806" w:rsidRPr="000A4806" w:rsidRDefault="0013556A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Услуга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приобретается Покупателем исключительно для личных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профессиональных 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нужд. Использование ресурса интернет-магазина для просмотра и выбора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услуги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а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также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для оформления заказа является для Покупателя безвозмездным.</w:t>
      </w:r>
    </w:p>
    <w:p w14:paraId="7FE8821C" w14:textId="25C8940B" w:rsidR="000A4806" w:rsidRPr="0013556A" w:rsidRDefault="000A4806" w:rsidP="0013556A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13556A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lastRenderedPageBreak/>
        <w:t>ПРЕДМЕТ ОФЕРТЫ</w:t>
      </w:r>
    </w:p>
    <w:p w14:paraId="15D45D9E" w14:textId="11E263AF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Продавец, на основании заказов Покупателя, продаёт Покупателю </w:t>
      </w:r>
      <w:r w:rsid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услугу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в соответствии с условиями и по ценам, установленным Продавцом в оферте и приложениях к ней.</w:t>
      </w:r>
    </w:p>
    <w:p w14:paraId="5DF1754F" w14:textId="08817A31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Физическое лицо считается принявшим все условия оферты (акцепт оферты) и приложений к ней в полном объеме и без исключений с момента получения Продавцом сообщения о намерении Покупателя приобрести </w:t>
      </w:r>
      <w:r w:rsid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услуги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на условиях, предложенных Продавцом. В случае акцепта оферты физическое лицо считается заключившим с Продавцом договор купли-продажи заказанных товаров и приобретает статус Покупателя.</w:t>
      </w:r>
    </w:p>
    <w:p w14:paraId="132E4DCA" w14:textId="1AE32FB4" w:rsidR="000A4806" w:rsidRPr="000A4806" w:rsidRDefault="000A4806" w:rsidP="0013556A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13556A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ПОРЯДОК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13556A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ЗАКЛЮЧЕНИЯ ДОГОВОРА КУПЛИ-ПРОДАЖИ</w:t>
      </w:r>
    </w:p>
    <w:p w14:paraId="726AFC0C" w14:textId="35DEB028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Покупатель может оформить заказ самостоятельно на сайте на условиях Договора купли-продажи (публичной оферты).</w:t>
      </w:r>
    </w:p>
    <w:p w14:paraId="0D544502" w14:textId="133D6381" w:rsidR="000A4806" w:rsidRPr="000A4806" w:rsidRDefault="0013556A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При оформлении заказа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 сайте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Покупатель обязан предоставить о себе информацию:</w:t>
      </w:r>
    </w:p>
    <w:p w14:paraId="74E81FE3" w14:textId="63A344F1" w:rsidR="000A4806" w:rsidRPr="0013556A" w:rsidRDefault="000A4806" w:rsidP="0013556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Ф.И.О.;</w:t>
      </w:r>
    </w:p>
    <w:p w14:paraId="1E88A81F" w14:textId="467FED1D" w:rsidR="0013556A" w:rsidRPr="0013556A" w:rsidRDefault="000A4806" w:rsidP="0013556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контактный телефон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;</w:t>
      </w:r>
    </w:p>
    <w:p w14:paraId="3C72856C" w14:textId="1CBD78B9" w:rsidR="000A4806" w:rsidRPr="0013556A" w:rsidRDefault="000A4806" w:rsidP="0013556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электронную почту Покупателя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;</w:t>
      </w:r>
    </w:p>
    <w:p w14:paraId="6470ACBD" w14:textId="2BCD0FA0" w:rsidR="0063216B" w:rsidRDefault="0013556A" w:rsidP="0013556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Компания/Работодатель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;</w:t>
      </w:r>
    </w:p>
    <w:p w14:paraId="6B93C4FE" w14:textId="4E99C8B2" w:rsidR="0013556A" w:rsidRPr="0063216B" w:rsidRDefault="0013556A" w:rsidP="0063216B">
      <w:pPr>
        <w:pStyle w:val="ListParagraph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Должность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1075591A" w14:textId="0B72910E" w:rsidR="000A4806" w:rsidRPr="000A4806" w:rsidRDefault="000A4806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Волеизъявление Покупателя осуществляется посредством внесения последним соответствующих данных в форм</w:t>
      </w:r>
      <w:r w:rsid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е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заявки </w:t>
      </w:r>
      <w:r w:rsid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 сайте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753F32AB" w14:textId="0C663DAC" w:rsidR="0013556A" w:rsidRPr="0063216B" w:rsidRDefault="0013556A" w:rsidP="0013556A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Сайт</w:t>
      </w:r>
      <w:r w:rsidR="000A4806" w:rsidRP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не редактирует информацию о Покупателе</w:t>
      </w:r>
      <w:r w:rsidR="0063216B" w:rsidRP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. </w:t>
      </w:r>
      <w:r w:rsidRP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Покупатель несет ответственность за достоверность и корректность внесения данных при оформлении заявки.</w:t>
      </w:r>
      <w:r w:rsidR="0063216B" w:rsidRP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Данный договор на бумажном носителе не оформляется.</w:t>
      </w:r>
    </w:p>
    <w:p w14:paraId="051598E1" w14:textId="21A509BF" w:rsidR="000A4806" w:rsidRPr="000A4806" w:rsidRDefault="0063216B" w:rsidP="0063216B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Услуги,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представлен</w:t>
      </w:r>
      <w:r w:rsid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ные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 сайте,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являю</w:t>
      </w:r>
      <w:r w:rsid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т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ся собственностью </w:t>
      </w:r>
      <w:r w:rsidR="0013556A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Компании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.</w:t>
      </w:r>
    </w:p>
    <w:p w14:paraId="2358982F" w14:textId="7106BD6C" w:rsidR="000A4806" w:rsidRPr="0063216B" w:rsidRDefault="000A4806" w:rsidP="0063216B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63216B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 xml:space="preserve">ПОРЯДОК ПРИОБРЕТЕНИЯ </w:t>
      </w:r>
      <w:r w:rsidR="0063216B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УСЛУГИ</w:t>
      </w:r>
    </w:p>
    <w:p w14:paraId="7317F08F" w14:textId="00DC9130" w:rsidR="000A4806" w:rsidRPr="000A4806" w:rsidRDefault="000A4806" w:rsidP="0063216B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Заказ может быть оформлен Покупателем самостоятельно на сайте.</w:t>
      </w:r>
    </w:p>
    <w:p w14:paraId="7874A33E" w14:textId="0A95B6DA" w:rsidR="000A4806" w:rsidRPr="000A4806" w:rsidRDefault="000A4806" w:rsidP="0063216B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После оформления заказа 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и оплаты,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Продавец подтверждает заказ Покупателя путем отправления на e-mail Покупателя информации, подтверждающий принятие заказа.</w:t>
      </w:r>
    </w:p>
    <w:p w14:paraId="6E834ED5" w14:textId="0DE9365B" w:rsidR="000A4806" w:rsidRPr="000A4806" w:rsidRDefault="000A4806" w:rsidP="0063216B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Цена 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услуги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указана в тенге Республики Казахстан за единицу товара.</w:t>
      </w:r>
    </w:p>
    <w:p w14:paraId="3E742170" w14:textId="46D6F91B" w:rsidR="000A4806" w:rsidRPr="000A4806" w:rsidRDefault="000A4806" w:rsidP="0063216B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Указанная на сайте цена товара может быть изменена 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Компанией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в одностороннем порядке.</w:t>
      </w:r>
    </w:p>
    <w:p w14:paraId="43D08373" w14:textId="464040FB" w:rsidR="000A4806" w:rsidRPr="000A4806" w:rsidRDefault="000A4806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Способы и порядок оплаты товара указаны на сайте в разделе «Оплат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ить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». </w:t>
      </w:r>
    </w:p>
    <w:p w14:paraId="2E1B41ED" w14:textId="30E455F2" w:rsidR="000A4806" w:rsidRPr="000A4806" w:rsidRDefault="000A4806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Оплата 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осуществляется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безналичным расчетом 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 счет Компании посредством банковской карты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. После поступления денежных средств на счет Продавца, </w:t>
      </w:r>
      <w:r w:rsidR="0063216B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 электронный адрес Покупателя, указанный в заявке, в автоматическом режиме поступят сообщения об оплате, подтверждения заявки и ссылка с доступом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. </w:t>
      </w:r>
    </w:p>
    <w:p w14:paraId="66BCFDB5" w14:textId="741411EA" w:rsidR="000A4806" w:rsidRPr="000A4806" w:rsidRDefault="000A4806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Расчеты Сторон при оплате заказа осуществляются в тенге Республики Казахстан.</w:t>
      </w:r>
    </w:p>
    <w:p w14:paraId="41E12C74" w14:textId="3C116C87" w:rsidR="000A4806" w:rsidRPr="004B6E79" w:rsidRDefault="000A4806" w:rsidP="004B6E79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4B6E79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ОТВЕТСТВЕННОСТЬ СТОРОН</w:t>
      </w:r>
    </w:p>
    <w:p w14:paraId="76732CE3" w14:textId="7E980051" w:rsidR="000A4806" w:rsidRPr="000A4806" w:rsidRDefault="000A4806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Стороны несут ответственность в соответствии с законодательством РК.</w:t>
      </w:r>
    </w:p>
    <w:p w14:paraId="512F9847" w14:textId="28510D00" w:rsidR="000A4806" w:rsidRPr="000A4806" w:rsidRDefault="000A4806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</w:t>
      </w:r>
    </w:p>
    <w:p w14:paraId="29F1CD3C" w14:textId="3E166AE8" w:rsidR="000A4806" w:rsidRPr="004B6E79" w:rsidRDefault="000A4806" w:rsidP="004B6E79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</w:pPr>
      <w:r w:rsidRPr="004B6E79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ПРОЧИЕ УСЛОВИЯ</w:t>
      </w:r>
    </w:p>
    <w:p w14:paraId="3C5B50C9" w14:textId="1449179B" w:rsidR="000A4806" w:rsidRPr="000A4806" w:rsidRDefault="000A4806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 отношениям между Покупателем и Продавцом применяется законодательство Республики Казахстан.</w:t>
      </w:r>
    </w:p>
    <w:p w14:paraId="593907A2" w14:textId="272ED336" w:rsidR="000A4806" w:rsidRPr="000A4806" w:rsidRDefault="004B6E79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В случае возникновения вопросов со стороны Покупателя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он должен обратиться по адресу: </w:t>
      </w:r>
      <w:hyperlink r:id="rId12" w:history="1">
        <w:r w:rsidRPr="003B7CD9">
          <w:rPr>
            <w:rStyle w:val="Hyperlink"/>
            <w:rFonts w:ascii="Arial" w:eastAsia="Times New Roman" w:hAnsi="Arial" w:cs="Arial"/>
            <w:bCs/>
            <w:kern w:val="0"/>
            <w:sz w:val="20"/>
            <w:szCs w:val="20"/>
            <w:lang w:val="en-150" w:eastAsia="ru-RU"/>
            <w14:ligatures w14:val="none"/>
          </w:rPr>
          <w:t>support@sustainability-centrum.com</w:t>
        </w:r>
      </w:hyperlink>
      <w:r>
        <w:rPr>
          <w:rFonts w:ascii="Arial" w:eastAsia="Times New Roman" w:hAnsi="Arial" w:cs="Arial"/>
          <w:bCs/>
          <w:kern w:val="0"/>
          <w:sz w:val="20"/>
          <w:szCs w:val="20"/>
          <w:lang w:val="en-150" w:eastAsia="ru-RU"/>
          <w14:ligatures w14:val="none"/>
        </w:rPr>
        <w:t xml:space="preserve"> </w:t>
      </w:r>
    </w:p>
    <w:p w14:paraId="7BE6C730" w14:textId="3E5841CE" w:rsidR="000A4806" w:rsidRPr="000A4806" w:rsidRDefault="000A4806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Настоящий договор вступает в силу с даты акцепта Покупателем настоящей оферты и действует до полного исполнения обязательств Сторонами.</w:t>
      </w:r>
    </w:p>
    <w:p w14:paraId="5F746782" w14:textId="4A9E30A4" w:rsidR="000A4806" w:rsidRPr="000A4806" w:rsidRDefault="000A4806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lastRenderedPageBreak/>
        <w:t xml:space="preserve">Все споры и разногласия, возникающие при исполнении Сторонами обязательств по настоящему договору, решаются путем переговоров. </w:t>
      </w:r>
      <w:r w:rsidR="004B6E79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В случае невозможности их устранения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Стороны имеют право обратиться за судебной защитой своих интересов.</w:t>
      </w:r>
    </w:p>
    <w:p w14:paraId="0FB3D5CC" w14:textId="51C65F15" w:rsidR="000A4806" w:rsidRPr="000A4806" w:rsidRDefault="004B6E79" w:rsidP="004B6E79">
      <w:pPr>
        <w:pStyle w:val="ListParagraph"/>
        <w:numPr>
          <w:ilvl w:val="1"/>
          <w:numId w:val="5"/>
        </w:numPr>
        <w:spacing w:before="120" w:after="120"/>
        <w:ind w:left="567" w:hanging="567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Компания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оставляет за собой право расширять и сокращать предложение на сайте, регулировать доступ к покупке любых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, а также приостанавливать или прекращать продажу любых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услуг</w:t>
      </w:r>
      <w:r w:rsidR="000A4806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по своему собственному усмотрению.</w:t>
      </w:r>
    </w:p>
    <w:p w14:paraId="011DB859" w14:textId="699878CA" w:rsidR="000A4806" w:rsidRPr="000A4806" w:rsidRDefault="000A4806" w:rsidP="004B6E79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4B6E79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АДРЕС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4B6E79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И РЕКВИЗИТЫ ПРОДАВЦА</w:t>
      </w:r>
    </w:p>
    <w:p w14:paraId="6C35DB83" w14:textId="7F7587A6" w:rsidR="000A4806" w:rsidRPr="000A4806" w:rsidRDefault="000A4806" w:rsidP="000A4806">
      <w:pP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Наименование: </w:t>
      </w:r>
      <w:r w:rsidR="004B6E79"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ТОО Sustainability Centrum</w:t>
      </w:r>
    </w:p>
    <w:p w14:paraId="69331EBC" w14:textId="12703E88" w:rsidR="000A4806" w:rsidRPr="000A4806" w:rsidRDefault="000A4806" w:rsidP="000A4806">
      <w:pP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Юридический адрес: РК, г. </w:t>
      </w:r>
      <w:r w:rsidR="004B6E79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Астана, Мухамедханова, 6/138.</w:t>
      </w:r>
    </w:p>
    <w:p w14:paraId="692EF81F" w14:textId="654862CF" w:rsidR="000A4806" w:rsidRPr="000A4806" w:rsidRDefault="000A4806" w:rsidP="000A4806">
      <w:pP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БИН: </w:t>
      </w:r>
      <w:r w:rsidR="004B6E79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230840033319</w:t>
      </w:r>
    </w:p>
    <w:p w14:paraId="1BF245F8" w14:textId="77777777" w:rsidR="00AE090F" w:rsidRDefault="000A4806" w:rsidP="000A4806">
      <w:pPr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р/с в тенге: </w:t>
      </w:r>
      <w:r w:rsidR="00AE090F" w:rsidRPr="00AE090F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KZ839985TB0001676031</w:t>
      </w:r>
      <w:r w:rsidR="00AE090F" w:rsidRPr="00AE090F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5920F9DC" w14:textId="733AF3B7" w:rsidR="000A4806" w:rsidRPr="00AE090F" w:rsidRDefault="000A4806" w:rsidP="000A4806">
      <w:pPr>
        <w:rPr>
          <w:rFonts w:ascii="Arial" w:eastAsia="Times New Roman" w:hAnsi="Arial" w:cs="Arial"/>
          <w:bCs/>
          <w:kern w:val="0"/>
          <w:sz w:val="20"/>
          <w:szCs w:val="20"/>
          <w:lang w:val="en-MY" w:eastAsia="ru-RU"/>
          <w14:ligatures w14:val="none"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в</w:t>
      </w:r>
      <w:r w:rsidRPr="00AE090F">
        <w:rPr>
          <w:rFonts w:ascii="Arial" w:eastAsia="Times New Roman" w:hAnsi="Arial" w:cs="Arial"/>
          <w:bCs/>
          <w:kern w:val="0"/>
          <w:sz w:val="20"/>
          <w:szCs w:val="20"/>
          <w:lang w:val="en-MY" w:eastAsia="ru-RU"/>
          <w14:ligatures w14:val="none"/>
        </w:rPr>
        <w:t xml:space="preserve"> </w:t>
      </w: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банке</w:t>
      </w:r>
      <w:r w:rsidRPr="00AE090F">
        <w:rPr>
          <w:rFonts w:ascii="Arial" w:eastAsia="Times New Roman" w:hAnsi="Arial" w:cs="Arial"/>
          <w:bCs/>
          <w:kern w:val="0"/>
          <w:sz w:val="20"/>
          <w:szCs w:val="20"/>
          <w:highlight w:val="yellow"/>
          <w:lang w:val="en-MY" w:eastAsia="ru-RU"/>
          <w14:ligatures w14:val="none"/>
        </w:rPr>
        <w:t xml:space="preserve">: </w:t>
      </w:r>
      <w:r w:rsidR="00AE090F" w:rsidRPr="00AE090F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АО</w:t>
      </w:r>
      <w:r w:rsidR="00AE090F" w:rsidRPr="00AE090F">
        <w:rPr>
          <w:rFonts w:ascii="Arial" w:eastAsia="Times New Roman" w:hAnsi="Arial" w:cs="Arial"/>
          <w:bCs/>
          <w:kern w:val="0"/>
          <w:sz w:val="20"/>
          <w:szCs w:val="20"/>
          <w:lang w:val="en-MY" w:eastAsia="ru-RU"/>
          <w14:ligatures w14:val="none"/>
        </w:rPr>
        <w:t xml:space="preserve"> «Jusan Bank»</w:t>
      </w:r>
    </w:p>
    <w:p w14:paraId="30A93522" w14:textId="1A69EA7C" w:rsidR="005A22A2" w:rsidRPr="000A4806" w:rsidRDefault="000A4806" w:rsidP="000A4806">
      <w:pPr>
        <w:rPr>
          <w:bCs/>
        </w:rPr>
      </w:pPr>
      <w:r w:rsidRPr="000A4806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БИК</w:t>
      </w:r>
      <w:r w:rsidRPr="00AE090F">
        <w:rPr>
          <w:rFonts w:ascii="Arial" w:eastAsia="Times New Roman" w:hAnsi="Arial" w:cs="Arial"/>
          <w:bCs/>
          <w:kern w:val="0"/>
          <w:sz w:val="20"/>
          <w:szCs w:val="20"/>
          <w:lang w:val="en-MY" w:eastAsia="ru-RU"/>
          <w14:ligatures w14:val="none"/>
        </w:rPr>
        <w:t xml:space="preserve">: </w:t>
      </w:r>
      <w:r w:rsidR="00AE090F" w:rsidRPr="00AE090F">
        <w:rPr>
          <w:rFonts w:ascii="Arial" w:eastAsia="Times New Roman" w:hAnsi="Arial" w:cs="Arial"/>
          <w:bCs/>
          <w:kern w:val="0"/>
          <w:sz w:val="20"/>
          <w:szCs w:val="20"/>
          <w:lang w:eastAsia="ru-RU"/>
          <w14:ligatures w14:val="none"/>
        </w:rPr>
        <w:t>TSESKZKA</w:t>
      </w:r>
    </w:p>
    <w:sectPr w:rsidR="005A22A2" w:rsidRPr="000A4806" w:rsidSect="006B12D2">
      <w:footerReference w:type="default" r:id="rId13"/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26BF" w14:textId="77777777" w:rsidR="00F23DD1" w:rsidRDefault="00F23DD1">
      <w:pPr>
        <w:spacing w:after="0" w:line="240" w:lineRule="auto"/>
      </w:pPr>
      <w:r>
        <w:separator/>
      </w:r>
    </w:p>
  </w:endnote>
  <w:endnote w:type="continuationSeparator" w:id="0">
    <w:p w14:paraId="51F927AB" w14:textId="77777777" w:rsidR="00F23DD1" w:rsidRDefault="00F2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386728"/>
      <w:docPartObj>
        <w:docPartGallery w:val="Page Numbers (Bottom of Page)"/>
        <w:docPartUnique/>
      </w:docPartObj>
    </w:sdtPr>
    <w:sdtContent>
      <w:p w14:paraId="61FB6D7F" w14:textId="77777777" w:rsidR="002B1F5E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5A48E9C" w14:textId="77777777" w:rsidR="002B1F5E" w:rsidRDefault="002B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608F" w14:textId="77777777" w:rsidR="00F23DD1" w:rsidRDefault="00F23DD1">
      <w:pPr>
        <w:spacing w:after="0" w:line="240" w:lineRule="auto"/>
      </w:pPr>
      <w:r>
        <w:separator/>
      </w:r>
    </w:p>
  </w:footnote>
  <w:footnote w:type="continuationSeparator" w:id="0">
    <w:p w14:paraId="03405DFE" w14:textId="77777777" w:rsidR="00F23DD1" w:rsidRDefault="00F2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B7F"/>
    <w:multiLevelType w:val="hybridMultilevel"/>
    <w:tmpl w:val="C2D4B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4CBA"/>
    <w:multiLevelType w:val="hybridMultilevel"/>
    <w:tmpl w:val="93C8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5E12"/>
    <w:multiLevelType w:val="hybridMultilevel"/>
    <w:tmpl w:val="67F22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02279"/>
    <w:multiLevelType w:val="hybridMultilevel"/>
    <w:tmpl w:val="50F417F0"/>
    <w:lvl w:ilvl="0" w:tplc="EA4887F6">
      <w:start w:val="1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35AE"/>
    <w:multiLevelType w:val="hybridMultilevel"/>
    <w:tmpl w:val="10C8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948E3"/>
    <w:multiLevelType w:val="multilevel"/>
    <w:tmpl w:val="5F326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AF4F21"/>
    <w:multiLevelType w:val="hybridMultilevel"/>
    <w:tmpl w:val="B0145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48763">
    <w:abstractNumId w:val="0"/>
  </w:num>
  <w:num w:numId="2" w16cid:durableId="41490363">
    <w:abstractNumId w:val="6"/>
  </w:num>
  <w:num w:numId="3" w16cid:durableId="970357672">
    <w:abstractNumId w:val="1"/>
  </w:num>
  <w:num w:numId="4" w16cid:durableId="1155951831">
    <w:abstractNumId w:val="4"/>
  </w:num>
  <w:num w:numId="5" w16cid:durableId="13964902">
    <w:abstractNumId w:val="5"/>
  </w:num>
  <w:num w:numId="6" w16cid:durableId="693187564">
    <w:abstractNumId w:val="2"/>
  </w:num>
  <w:num w:numId="7" w16cid:durableId="154343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A2"/>
    <w:rsid w:val="00094CA6"/>
    <w:rsid w:val="000A4806"/>
    <w:rsid w:val="0013556A"/>
    <w:rsid w:val="002B1F5E"/>
    <w:rsid w:val="004B6E79"/>
    <w:rsid w:val="00517141"/>
    <w:rsid w:val="00530031"/>
    <w:rsid w:val="005A22A2"/>
    <w:rsid w:val="005B2893"/>
    <w:rsid w:val="005F1F37"/>
    <w:rsid w:val="0063216B"/>
    <w:rsid w:val="006B12D2"/>
    <w:rsid w:val="007F10A3"/>
    <w:rsid w:val="008559F4"/>
    <w:rsid w:val="008D6BE4"/>
    <w:rsid w:val="009276DF"/>
    <w:rsid w:val="00AE090F"/>
    <w:rsid w:val="00F23DD1"/>
    <w:rsid w:val="00F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C2F30"/>
  <w15:chartTrackingRefBased/>
  <w15:docId w15:val="{65A871A6-78F9-439C-A8AD-FB98F157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2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A22A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0A4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ility-centrum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stainability-centrum.com" TargetMode="External"/><Relationship Id="rId12" Type="http://schemas.openxmlformats.org/officeDocument/2006/relationships/hyperlink" Target="mailto:support@sustainability-centr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tainability-centru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ustainability-centr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stainability-centru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858</Words>
  <Characters>6160</Characters>
  <Application>Microsoft Office Word</Application>
  <DocSecurity>0</DocSecurity>
  <Lines>107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suleimenov.n@gmail.com</dc:creator>
  <cp:keywords/>
  <dc:description/>
  <cp:lastModifiedBy>suleimenov.n@gmail.com</cp:lastModifiedBy>
  <cp:revision>6</cp:revision>
  <dcterms:created xsi:type="dcterms:W3CDTF">2023-10-23T09:04:00Z</dcterms:created>
  <dcterms:modified xsi:type="dcterms:W3CDTF">2023-10-24T09:19:00Z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090ca690-e2b6-416e-8a4e-647cbf958082</vt:lpwstr>
  </property>
</Properties>
</file>